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F7E24" w14:textId="03D48333" w:rsidR="00C43F97" w:rsidRPr="004D3772" w:rsidRDefault="00F35C4A" w:rsidP="00C43F97">
      <w:pPr>
        <w:rPr>
          <w:rFonts w:asciiTheme="minorHAnsi" w:hAnsiTheme="minorHAnsi" w:cstheme="minorHAnsi"/>
          <w:sz w:val="23"/>
          <w:szCs w:val="23"/>
          <w:lang w:val="es-ES_tradnl"/>
        </w:rPr>
      </w:pPr>
      <w:bookmarkStart w:id="0" w:name="_GoBack"/>
      <w:bookmarkEnd w:id="0"/>
      <w:r w:rsidRPr="004D3772">
        <w:rPr>
          <w:rFonts w:asciiTheme="minorHAnsi" w:hAnsiTheme="minorHAnsi" w:cstheme="minorHAnsi"/>
          <w:sz w:val="23"/>
          <w:szCs w:val="23"/>
          <w:lang w:val="es-ES_tradnl"/>
        </w:rPr>
        <w:t>Estimado padre o apoderado</w:t>
      </w:r>
      <w:r w:rsidR="0033341D" w:rsidRPr="004D3772">
        <w:rPr>
          <w:rFonts w:asciiTheme="minorHAnsi" w:hAnsiTheme="minorHAnsi" w:cstheme="minorHAnsi"/>
          <w:sz w:val="23"/>
          <w:szCs w:val="23"/>
          <w:lang w:val="es-ES_tradnl"/>
        </w:rPr>
        <w:t>:</w:t>
      </w:r>
    </w:p>
    <w:p w14:paraId="0AB9E2A5" w14:textId="77777777" w:rsidR="00C43F97" w:rsidRPr="004D3772" w:rsidRDefault="00C43F97" w:rsidP="00C43F97">
      <w:pPr>
        <w:rPr>
          <w:rStyle w:val="A5"/>
          <w:rFonts w:asciiTheme="minorHAnsi" w:hAnsiTheme="minorHAnsi" w:cstheme="minorHAnsi"/>
          <w:color w:val="auto"/>
          <w:sz w:val="10"/>
          <w:szCs w:val="10"/>
          <w:lang w:val="es-ES_tradnl"/>
        </w:rPr>
      </w:pPr>
    </w:p>
    <w:p w14:paraId="6B31C76A" w14:textId="5ECDA413" w:rsidR="00C67246" w:rsidRPr="004D3772" w:rsidRDefault="00C67246" w:rsidP="00762824">
      <w:pPr>
        <w:pBdr>
          <w:top w:val="nil"/>
          <w:left w:val="nil"/>
          <w:bottom w:val="nil"/>
          <w:right w:val="nil"/>
          <w:between w:val="nil"/>
        </w:pBdr>
        <w:tabs>
          <w:tab w:val="center" w:pos="4680"/>
          <w:tab w:val="right" w:pos="9360"/>
        </w:tabs>
        <w:spacing w:after="240" w:line="240" w:lineRule="auto"/>
        <w:rPr>
          <w:rStyle w:val="A5"/>
          <w:rFonts w:asciiTheme="minorHAnsi" w:hAnsiTheme="minorHAnsi" w:cstheme="minorHAnsi"/>
          <w:color w:val="000000"/>
          <w:sz w:val="23"/>
          <w:szCs w:val="23"/>
          <w:lang w:val="es-ES_tradnl"/>
        </w:rPr>
      </w:pPr>
      <w:r w:rsidRPr="004D3772">
        <w:rPr>
          <w:rStyle w:val="A5"/>
          <w:rFonts w:asciiTheme="minorHAnsi" w:hAnsiTheme="minorHAnsi" w:cstheme="minorHAnsi"/>
          <w:color w:val="000000"/>
          <w:sz w:val="23"/>
          <w:szCs w:val="23"/>
          <w:lang w:val="es-ES_tradnl"/>
        </w:rPr>
        <w:t xml:space="preserve">En la primavera de 2023, los </w:t>
      </w:r>
      <w:r w:rsidR="005419CB" w:rsidRPr="004D3772">
        <w:rPr>
          <w:rStyle w:val="A5"/>
          <w:rFonts w:asciiTheme="minorHAnsi" w:hAnsiTheme="minorHAnsi" w:cstheme="minorHAnsi"/>
          <w:color w:val="000000"/>
          <w:sz w:val="23"/>
          <w:szCs w:val="23"/>
          <w:lang w:val="es-ES_tradnl"/>
        </w:rPr>
        <w:t>estudiantes</w:t>
      </w:r>
      <w:r w:rsidRPr="004D3772">
        <w:rPr>
          <w:rStyle w:val="A5"/>
          <w:rFonts w:asciiTheme="minorHAnsi" w:hAnsiTheme="minorHAnsi" w:cstheme="minorHAnsi"/>
          <w:color w:val="000000"/>
          <w:sz w:val="23"/>
          <w:szCs w:val="23"/>
          <w:lang w:val="es-ES_tradnl"/>
        </w:rPr>
        <w:t xml:space="preserve"> de 5to, 7mo y 9no grado participaron en el Examen de Estado Físico de los Alumnos de California (PFT), también conocido como FITNESSGRAM. Este examen fue designado por la Mesa Directiva Estatal de Educación como la prueba de aptitud física de los alumnos de las escuelas públicas de California, el objetivo del </w:t>
      </w:r>
      <w:r w:rsidR="00C43F97" w:rsidRPr="004D3772">
        <w:rPr>
          <w:rStyle w:val="A5"/>
          <w:rFonts w:asciiTheme="minorHAnsi" w:hAnsiTheme="minorHAnsi" w:cstheme="minorHAnsi"/>
          <w:color w:val="000000"/>
          <w:sz w:val="23"/>
          <w:szCs w:val="23"/>
          <w:lang w:val="es-ES_tradnl"/>
        </w:rPr>
        <w:t xml:space="preserve">examen </w:t>
      </w:r>
      <w:r w:rsidRPr="004D3772">
        <w:rPr>
          <w:rStyle w:val="A5"/>
          <w:rFonts w:asciiTheme="minorHAnsi" w:hAnsiTheme="minorHAnsi" w:cstheme="minorHAnsi"/>
          <w:color w:val="000000"/>
          <w:sz w:val="23"/>
          <w:szCs w:val="23"/>
          <w:lang w:val="es-ES_tradnl"/>
        </w:rPr>
        <w:t xml:space="preserve">FITNESSGRAM es ayudar a los </w:t>
      </w:r>
      <w:r w:rsidR="00C43F97" w:rsidRPr="004D3772">
        <w:rPr>
          <w:rStyle w:val="A5"/>
          <w:rFonts w:asciiTheme="minorHAnsi" w:hAnsiTheme="minorHAnsi" w:cstheme="minorHAnsi"/>
          <w:color w:val="000000"/>
          <w:sz w:val="23"/>
          <w:szCs w:val="23"/>
          <w:lang w:val="es-ES_tradnl"/>
        </w:rPr>
        <w:t>alumnos</w:t>
      </w:r>
      <w:r w:rsidRPr="004D3772">
        <w:rPr>
          <w:rStyle w:val="A5"/>
          <w:rFonts w:asciiTheme="minorHAnsi" w:hAnsiTheme="minorHAnsi" w:cstheme="minorHAnsi"/>
          <w:color w:val="000000"/>
          <w:sz w:val="23"/>
          <w:szCs w:val="23"/>
          <w:lang w:val="es-ES_tradnl"/>
        </w:rPr>
        <w:t xml:space="preserve"> a adquirir hábitos duraderos </w:t>
      </w:r>
      <w:r w:rsidR="00C43F97" w:rsidRPr="004D3772">
        <w:rPr>
          <w:rStyle w:val="A5"/>
          <w:rFonts w:asciiTheme="minorHAnsi" w:hAnsiTheme="minorHAnsi" w:cstheme="minorHAnsi"/>
          <w:color w:val="000000"/>
          <w:sz w:val="23"/>
          <w:szCs w:val="23"/>
          <w:lang w:val="es-ES_tradnl"/>
        </w:rPr>
        <w:t>para mantener una</w:t>
      </w:r>
      <w:r w:rsidRPr="004D3772">
        <w:rPr>
          <w:rStyle w:val="A5"/>
          <w:rFonts w:asciiTheme="minorHAnsi" w:hAnsiTheme="minorHAnsi" w:cstheme="minorHAnsi"/>
          <w:color w:val="000000"/>
          <w:sz w:val="23"/>
          <w:szCs w:val="23"/>
          <w:lang w:val="es-ES_tradnl"/>
        </w:rPr>
        <w:t xml:space="preserve"> actividad física regular.</w:t>
      </w:r>
    </w:p>
    <w:p w14:paraId="7D88DD12" w14:textId="121C6158" w:rsidR="007D33CE" w:rsidRPr="004D3772" w:rsidRDefault="007D33CE" w:rsidP="007D33CE">
      <w:pPr>
        <w:rPr>
          <w:rFonts w:asciiTheme="minorHAnsi" w:hAnsiTheme="minorHAnsi" w:cstheme="minorHAnsi"/>
          <w:sz w:val="24"/>
          <w:szCs w:val="24"/>
          <w:lang w:val="es-ES_tradnl"/>
        </w:rPr>
      </w:pPr>
      <w:r w:rsidRPr="004D3772">
        <w:rPr>
          <w:rFonts w:asciiTheme="minorHAnsi" w:hAnsiTheme="minorHAnsi" w:cstheme="minorHAnsi"/>
          <w:sz w:val="24"/>
          <w:szCs w:val="24"/>
          <w:lang w:val="es-ES_tradnl"/>
        </w:rPr>
        <w:t>El examen FITNESSGRAM está diseñado para evaluar dos categorías principales en la condición física: (1) capacidad aeróbica; y (2) habilidad musculoesquelética. Este examen se compone de las siguientes cinco áreas clave</w:t>
      </w:r>
      <w:r w:rsidR="005419CB" w:rsidRPr="004D3772">
        <w:rPr>
          <w:rFonts w:asciiTheme="minorHAnsi" w:hAnsiTheme="minorHAnsi" w:cstheme="minorHAnsi"/>
          <w:sz w:val="24"/>
          <w:szCs w:val="24"/>
          <w:lang w:val="es-ES_tradnl"/>
        </w:rPr>
        <w:t>s</w:t>
      </w:r>
      <w:r w:rsidRPr="004D3772">
        <w:rPr>
          <w:rFonts w:asciiTheme="minorHAnsi" w:hAnsiTheme="minorHAnsi" w:cstheme="minorHAnsi"/>
          <w:sz w:val="24"/>
          <w:szCs w:val="24"/>
          <w:lang w:val="es-ES_tradnl"/>
        </w:rPr>
        <w:t xml:space="preserve"> de acondicionamiento físico: capacidad aeróbica, fuerza y resistencia abdominal, fuerza y flexibilidad del extensor del tronco, fuerza y resistencia de la parte superior del cuerpo y flexibilidad. Hay dos o tres pruebas alternativas en la mayoría de las áreas de aptitud física del examen FITNESSGRAM para que todos los alumnos, incluyendo aquellos con necesidades especiales, tengan la oportunidad de participar en esta evaluación de la condición física (PFT).</w:t>
      </w:r>
    </w:p>
    <w:p w14:paraId="3E773068" w14:textId="77777777" w:rsidR="007D33CE" w:rsidRPr="004D3772" w:rsidRDefault="007D33CE" w:rsidP="0033341D">
      <w:pPr>
        <w:rPr>
          <w:rStyle w:val="A5"/>
          <w:rFonts w:asciiTheme="minorHAnsi" w:hAnsiTheme="minorHAnsi" w:cstheme="minorHAnsi"/>
          <w:iCs/>
          <w:sz w:val="10"/>
          <w:szCs w:val="10"/>
          <w:lang w:val="es-ES_tradnl"/>
        </w:rPr>
      </w:pPr>
    </w:p>
    <w:p w14:paraId="558664CE" w14:textId="77777777" w:rsidR="00B72766" w:rsidRPr="004D3772" w:rsidRDefault="007D33CE" w:rsidP="007D33CE">
      <w:pPr>
        <w:rPr>
          <w:rFonts w:asciiTheme="minorHAnsi" w:hAnsiTheme="minorHAnsi" w:cstheme="minorHAnsi"/>
          <w:sz w:val="24"/>
          <w:szCs w:val="24"/>
          <w:lang w:val="es-ES_tradnl"/>
        </w:rPr>
      </w:pPr>
      <w:r w:rsidRPr="004D3772">
        <w:rPr>
          <w:rFonts w:asciiTheme="minorHAnsi" w:hAnsiTheme="minorHAnsi" w:cstheme="minorHAnsi"/>
          <w:sz w:val="24"/>
          <w:szCs w:val="24"/>
          <w:lang w:val="es-ES_tradnl"/>
        </w:rPr>
        <w:t>El informe de los resultados del alumno contiene los puntajes brutos en cada área evaluada. Si un área de aptitud física está en blanco en el informe, significa que el alumno no fue evaluado en esa área.</w:t>
      </w:r>
    </w:p>
    <w:p w14:paraId="4E0EC947" w14:textId="1CA3DDF3" w:rsidR="007D33CE" w:rsidRPr="004D3772" w:rsidRDefault="007D33CE" w:rsidP="007D33CE">
      <w:pPr>
        <w:rPr>
          <w:rFonts w:asciiTheme="minorHAnsi" w:hAnsiTheme="minorHAnsi" w:cstheme="minorHAnsi"/>
          <w:sz w:val="24"/>
          <w:szCs w:val="24"/>
          <w:lang w:val="es-ES_tradnl"/>
        </w:rPr>
      </w:pPr>
      <w:r w:rsidRPr="004D3772">
        <w:rPr>
          <w:rFonts w:asciiTheme="minorHAnsi" w:hAnsiTheme="minorHAnsi" w:cstheme="minorHAnsi"/>
          <w:sz w:val="24"/>
          <w:szCs w:val="24"/>
          <w:lang w:val="es-ES_tradnl"/>
        </w:rPr>
        <w:t xml:space="preserve"> Para el área de ejercicios de flexibilidad de los hombros:</w:t>
      </w:r>
    </w:p>
    <w:p w14:paraId="284C8DDF" w14:textId="77777777" w:rsidR="007D33CE" w:rsidRPr="004D3772" w:rsidRDefault="007D33CE" w:rsidP="007D33CE">
      <w:pPr>
        <w:rPr>
          <w:rFonts w:asciiTheme="minorHAnsi" w:hAnsiTheme="minorHAnsi" w:cstheme="minorHAnsi"/>
          <w:sz w:val="24"/>
          <w:szCs w:val="24"/>
          <w:lang w:val="es-ES_tradnl"/>
        </w:rPr>
      </w:pPr>
      <w:r w:rsidRPr="004D3772">
        <w:rPr>
          <w:rFonts w:asciiTheme="minorHAnsi" w:hAnsiTheme="minorHAnsi" w:cstheme="minorHAnsi"/>
          <w:sz w:val="24"/>
          <w:szCs w:val="24"/>
          <w:lang w:val="es-ES_tradnl"/>
        </w:rPr>
        <w:t xml:space="preserve"> • 1= </w:t>
      </w:r>
      <w:proofErr w:type="gramStart"/>
      <w:r w:rsidRPr="004D3772">
        <w:rPr>
          <w:rFonts w:asciiTheme="minorHAnsi" w:hAnsiTheme="minorHAnsi" w:cstheme="minorHAnsi"/>
          <w:sz w:val="24"/>
          <w:szCs w:val="24"/>
          <w:lang w:val="es-ES_tradnl"/>
        </w:rPr>
        <w:t>Y  el</w:t>
      </w:r>
      <w:proofErr w:type="gramEnd"/>
      <w:r w:rsidRPr="004D3772">
        <w:rPr>
          <w:rFonts w:asciiTheme="minorHAnsi" w:hAnsiTheme="minorHAnsi" w:cstheme="minorHAnsi"/>
          <w:sz w:val="24"/>
          <w:szCs w:val="24"/>
          <w:lang w:val="es-ES_tradnl"/>
        </w:rPr>
        <w:t xml:space="preserve"> alumno ha aprobado esta área </w:t>
      </w:r>
    </w:p>
    <w:p w14:paraId="1BEB7F21" w14:textId="1F4895B1" w:rsidR="007D33CE" w:rsidRPr="004D3772" w:rsidRDefault="007D33CE" w:rsidP="007D33CE">
      <w:pPr>
        <w:rPr>
          <w:rFonts w:asciiTheme="minorHAnsi" w:hAnsiTheme="minorHAnsi" w:cstheme="minorHAnsi"/>
          <w:sz w:val="24"/>
          <w:szCs w:val="24"/>
          <w:lang w:val="es-ES_tradnl"/>
        </w:rPr>
      </w:pPr>
      <w:r w:rsidRPr="004D3772">
        <w:rPr>
          <w:rFonts w:asciiTheme="minorHAnsi" w:hAnsiTheme="minorHAnsi" w:cstheme="minorHAnsi"/>
          <w:sz w:val="24"/>
          <w:szCs w:val="24"/>
          <w:lang w:val="es-ES_tradnl"/>
        </w:rPr>
        <w:t xml:space="preserve"> • 0= </w:t>
      </w:r>
      <w:proofErr w:type="gramStart"/>
      <w:r w:rsidRPr="004D3772">
        <w:rPr>
          <w:rFonts w:asciiTheme="minorHAnsi" w:hAnsiTheme="minorHAnsi" w:cstheme="minorHAnsi"/>
          <w:sz w:val="24"/>
          <w:szCs w:val="24"/>
          <w:lang w:val="es-ES_tradnl"/>
        </w:rPr>
        <w:t>N  el</w:t>
      </w:r>
      <w:proofErr w:type="gramEnd"/>
      <w:r w:rsidRPr="004D3772">
        <w:rPr>
          <w:rFonts w:asciiTheme="minorHAnsi" w:hAnsiTheme="minorHAnsi" w:cstheme="minorHAnsi"/>
          <w:sz w:val="24"/>
          <w:szCs w:val="24"/>
          <w:lang w:val="es-ES_tradnl"/>
        </w:rPr>
        <w:t xml:space="preserve"> </w:t>
      </w:r>
      <w:r w:rsidR="00B72766" w:rsidRPr="004D3772">
        <w:rPr>
          <w:rFonts w:asciiTheme="minorHAnsi" w:hAnsiTheme="minorHAnsi" w:cstheme="minorHAnsi"/>
          <w:sz w:val="24"/>
          <w:szCs w:val="24"/>
          <w:lang w:val="es-ES_tradnl"/>
        </w:rPr>
        <w:t>alumno</w:t>
      </w:r>
      <w:r w:rsidRPr="004D3772">
        <w:rPr>
          <w:rFonts w:asciiTheme="minorHAnsi" w:hAnsiTheme="minorHAnsi" w:cstheme="minorHAnsi"/>
          <w:sz w:val="24"/>
          <w:szCs w:val="24"/>
          <w:lang w:val="es-ES_tradnl"/>
        </w:rPr>
        <w:t xml:space="preserve"> no ha aprobado esta área</w:t>
      </w:r>
    </w:p>
    <w:p w14:paraId="2917D462" w14:textId="77777777" w:rsidR="0033341D" w:rsidRPr="004D3772" w:rsidRDefault="0033341D" w:rsidP="0033341D">
      <w:pPr>
        <w:rPr>
          <w:rFonts w:asciiTheme="minorHAnsi" w:hAnsiTheme="minorHAnsi" w:cstheme="minorHAnsi"/>
          <w:sz w:val="10"/>
          <w:szCs w:val="10"/>
          <w:lang w:val="es-ES_tradnl"/>
        </w:rPr>
      </w:pPr>
    </w:p>
    <w:p w14:paraId="123B807B" w14:textId="65CF2AC8" w:rsidR="00C12F7C" w:rsidRPr="004D3772" w:rsidRDefault="007D33CE" w:rsidP="001807B7">
      <w:pPr>
        <w:rPr>
          <w:rFonts w:asciiTheme="minorHAnsi" w:hAnsiTheme="minorHAnsi" w:cstheme="minorHAnsi"/>
          <w:sz w:val="23"/>
          <w:szCs w:val="23"/>
          <w:lang w:val="es-ES_tradnl"/>
        </w:rPr>
      </w:pPr>
      <w:r w:rsidRPr="004D3772">
        <w:rPr>
          <w:rFonts w:asciiTheme="minorHAnsi" w:hAnsiTheme="minorHAnsi" w:cstheme="minorHAnsi"/>
          <w:i/>
          <w:sz w:val="23"/>
          <w:szCs w:val="23"/>
          <w:lang w:val="es-ES_tradnl"/>
        </w:rPr>
        <w:t xml:space="preserve">Se puede tener acceso electrónicamente a los resultados a través del programa de información de los alumnos </w:t>
      </w:r>
      <w:proofErr w:type="spellStart"/>
      <w:r w:rsidRPr="004D3772">
        <w:rPr>
          <w:rFonts w:asciiTheme="minorHAnsi" w:hAnsiTheme="minorHAnsi" w:cstheme="minorHAnsi"/>
          <w:i/>
          <w:sz w:val="23"/>
          <w:szCs w:val="23"/>
          <w:lang w:val="es-ES_tradnl"/>
        </w:rPr>
        <w:t>PowerSchool</w:t>
      </w:r>
      <w:proofErr w:type="spellEnd"/>
      <w:r w:rsidRPr="004D3772">
        <w:rPr>
          <w:rFonts w:asciiTheme="minorHAnsi" w:hAnsiTheme="minorHAnsi" w:cstheme="minorHAnsi"/>
          <w:i/>
          <w:sz w:val="23"/>
          <w:szCs w:val="23"/>
          <w:lang w:val="es-ES_tradnl"/>
        </w:rPr>
        <w:t>, dirigiéndose a</w:t>
      </w:r>
      <w:r w:rsidR="007269CA" w:rsidRPr="004D3772">
        <w:rPr>
          <w:rFonts w:asciiTheme="minorHAnsi" w:hAnsiTheme="minorHAnsi" w:cstheme="minorHAnsi"/>
          <w:i/>
          <w:sz w:val="23"/>
          <w:szCs w:val="23"/>
          <w:lang w:val="es-ES_tradnl"/>
        </w:rPr>
        <w:t xml:space="preserve">: </w:t>
      </w:r>
      <w:hyperlink r:id="rId7">
        <w:r w:rsidR="007269CA" w:rsidRPr="004D3772">
          <w:rPr>
            <w:rFonts w:asciiTheme="minorHAnsi" w:hAnsiTheme="minorHAnsi" w:cstheme="minorHAnsi"/>
            <w:color w:val="0000FF"/>
            <w:sz w:val="23"/>
            <w:szCs w:val="23"/>
            <w:u w:val="single"/>
            <w:lang w:val="es-ES_tradnl"/>
          </w:rPr>
          <w:t>https://wccusd.powerschool.com/public/</w:t>
        </w:r>
      </w:hyperlink>
      <w:r w:rsidR="008C28E8" w:rsidRPr="004D3772">
        <w:rPr>
          <w:rFonts w:asciiTheme="minorHAnsi" w:hAnsiTheme="minorHAnsi" w:cstheme="minorHAnsi"/>
          <w:sz w:val="23"/>
          <w:szCs w:val="23"/>
          <w:lang w:val="es-ES_tradnl"/>
        </w:rPr>
        <w:t xml:space="preserve">. </w:t>
      </w:r>
      <w:r w:rsidR="00F35C4A" w:rsidRPr="004D3772">
        <w:rPr>
          <w:rFonts w:asciiTheme="minorHAnsi" w:hAnsiTheme="minorHAnsi" w:cstheme="minorHAnsi"/>
          <w:sz w:val="23"/>
          <w:szCs w:val="23"/>
          <w:lang w:val="es-ES_tradnl"/>
        </w:rPr>
        <w:t xml:space="preserve">Los resultados no serán enviados por correo regular, sin embargo, usted tendrá acceso a ellos para poder imprimirlos.  Si aún no tiene acceso al programa </w:t>
      </w:r>
      <w:proofErr w:type="spellStart"/>
      <w:r w:rsidR="007269CA" w:rsidRPr="004D3772">
        <w:rPr>
          <w:rFonts w:asciiTheme="minorHAnsi" w:hAnsiTheme="minorHAnsi" w:cstheme="minorHAnsi"/>
          <w:sz w:val="23"/>
          <w:szCs w:val="23"/>
          <w:lang w:val="es-ES_tradnl"/>
        </w:rPr>
        <w:t>PowerSchool</w:t>
      </w:r>
      <w:proofErr w:type="spellEnd"/>
      <w:r w:rsidR="007269CA" w:rsidRPr="004D3772">
        <w:rPr>
          <w:rFonts w:asciiTheme="minorHAnsi" w:hAnsiTheme="minorHAnsi" w:cstheme="minorHAnsi"/>
          <w:sz w:val="23"/>
          <w:szCs w:val="23"/>
          <w:lang w:val="es-ES_tradnl"/>
        </w:rPr>
        <w:t xml:space="preserve">, </w:t>
      </w:r>
      <w:r w:rsidR="00F35C4A" w:rsidRPr="004D3772">
        <w:rPr>
          <w:rFonts w:asciiTheme="minorHAnsi" w:hAnsiTheme="minorHAnsi" w:cstheme="minorHAnsi"/>
          <w:sz w:val="23"/>
          <w:szCs w:val="23"/>
          <w:lang w:val="es-ES_tradnl"/>
        </w:rPr>
        <w:t>haga el favor de contactarse con el personal de la escuela para recibir instrucciones sobre como abrir una cuenta de acceso</w:t>
      </w:r>
      <w:r w:rsidR="007269CA" w:rsidRPr="004D3772">
        <w:rPr>
          <w:rFonts w:asciiTheme="minorHAnsi" w:hAnsiTheme="minorHAnsi" w:cstheme="minorHAnsi"/>
          <w:sz w:val="23"/>
          <w:szCs w:val="23"/>
          <w:lang w:val="es-ES_tradnl"/>
        </w:rPr>
        <w:t>.</w:t>
      </w:r>
    </w:p>
    <w:p w14:paraId="59C2013C" w14:textId="02B6352A" w:rsidR="007D33CE" w:rsidRPr="004D3772" w:rsidRDefault="007D33CE" w:rsidP="001807B7">
      <w:pPr>
        <w:rPr>
          <w:rStyle w:val="A5"/>
          <w:rFonts w:asciiTheme="minorHAnsi" w:hAnsiTheme="minorHAnsi" w:cstheme="minorHAnsi"/>
          <w:sz w:val="10"/>
          <w:szCs w:val="10"/>
          <w:lang w:val="es-ES_tradnl"/>
        </w:rPr>
      </w:pPr>
    </w:p>
    <w:p w14:paraId="7CC9B41D" w14:textId="095C10A0" w:rsidR="005C27FC" w:rsidRPr="004D3772" w:rsidRDefault="00F35C4A" w:rsidP="00F35C4A">
      <w:pPr>
        <w:rPr>
          <w:rFonts w:asciiTheme="minorHAnsi" w:hAnsiTheme="minorHAnsi" w:cstheme="minorHAnsi"/>
          <w:sz w:val="24"/>
          <w:szCs w:val="24"/>
          <w:lang w:val="es-ES_tradnl"/>
        </w:rPr>
      </w:pPr>
      <w:bookmarkStart w:id="1" w:name="_Hlk150167385"/>
      <w:r w:rsidRPr="004D3772">
        <w:rPr>
          <w:rFonts w:asciiTheme="minorHAnsi" w:hAnsiTheme="minorHAnsi" w:cstheme="minorHAnsi"/>
          <w:sz w:val="24"/>
          <w:szCs w:val="24"/>
          <w:lang w:val="es-ES_tradnl"/>
        </w:rPr>
        <w:t xml:space="preserve">Los resultados de la evaluación PFT proporcionan a los alumnos y sus familias una medida que puede ser usada junto con otra información para </w:t>
      </w:r>
      <w:r w:rsidR="00AC3566" w:rsidRPr="004D3772">
        <w:rPr>
          <w:rFonts w:asciiTheme="minorHAnsi" w:hAnsiTheme="minorHAnsi" w:cstheme="minorHAnsi"/>
          <w:sz w:val="24"/>
          <w:szCs w:val="24"/>
          <w:lang w:val="es-ES_tradnl"/>
        </w:rPr>
        <w:t>vigilar</w:t>
      </w:r>
      <w:r w:rsidRPr="004D3772">
        <w:rPr>
          <w:rFonts w:asciiTheme="minorHAnsi" w:hAnsiTheme="minorHAnsi" w:cstheme="minorHAnsi"/>
          <w:sz w:val="24"/>
          <w:szCs w:val="24"/>
          <w:lang w:val="es-ES_tradnl"/>
        </w:rPr>
        <w:t xml:space="preserve"> el estado físico general del alumno. También le ayudan a usted y a su hijo/a </w:t>
      </w:r>
      <w:proofErr w:type="spellStart"/>
      <w:r w:rsidRPr="004D3772">
        <w:rPr>
          <w:rFonts w:asciiTheme="minorHAnsi" w:hAnsiTheme="minorHAnsi" w:cstheme="minorHAnsi"/>
          <w:sz w:val="24"/>
          <w:szCs w:val="24"/>
          <w:lang w:val="es-ES_tradnl"/>
        </w:rPr>
        <w:t>a</w:t>
      </w:r>
      <w:proofErr w:type="spellEnd"/>
      <w:r w:rsidRPr="004D3772">
        <w:rPr>
          <w:rFonts w:asciiTheme="minorHAnsi" w:hAnsiTheme="minorHAnsi" w:cstheme="minorHAnsi"/>
          <w:sz w:val="24"/>
          <w:szCs w:val="24"/>
          <w:lang w:val="es-ES_tradnl"/>
        </w:rPr>
        <w:t xml:space="preserve"> entender los niveles individuales de estado físico para planificar actividades físicas apropiadas.  Las escuelas también pueden utilizar los resultados para evaluar sus programas de educación física.</w:t>
      </w:r>
      <w:bookmarkEnd w:id="1"/>
    </w:p>
    <w:p w14:paraId="641498DC" w14:textId="77777777" w:rsidR="00F35C4A" w:rsidRPr="004D3772" w:rsidRDefault="00F35C4A" w:rsidP="00F35C4A">
      <w:pPr>
        <w:rPr>
          <w:rFonts w:asciiTheme="minorHAnsi" w:hAnsiTheme="minorHAnsi" w:cstheme="minorHAnsi"/>
          <w:sz w:val="10"/>
          <w:szCs w:val="10"/>
          <w:lang w:val="es-ES_tradnl"/>
        </w:rPr>
      </w:pPr>
    </w:p>
    <w:p w14:paraId="610FABCD" w14:textId="248BAADE" w:rsidR="0033341D" w:rsidRPr="004D3772" w:rsidRDefault="00C43F97" w:rsidP="0033341D">
      <w:pPr>
        <w:spacing w:after="240" w:line="240" w:lineRule="auto"/>
        <w:rPr>
          <w:rFonts w:asciiTheme="minorHAnsi" w:hAnsiTheme="minorHAnsi" w:cstheme="minorHAnsi"/>
          <w:sz w:val="23"/>
          <w:szCs w:val="23"/>
          <w:lang w:val="es-ES_tradnl"/>
        </w:rPr>
      </w:pPr>
      <w:r w:rsidRPr="004D3772">
        <w:rPr>
          <w:rFonts w:asciiTheme="minorHAnsi" w:hAnsiTheme="minorHAnsi" w:cstheme="minorHAnsi"/>
          <w:sz w:val="23"/>
          <w:szCs w:val="23"/>
          <w:lang w:val="es-ES_tradnl"/>
        </w:rPr>
        <w:t xml:space="preserve">Si tuviese alguna pregunta o </w:t>
      </w:r>
      <w:r w:rsidR="004D3772" w:rsidRPr="004D3772">
        <w:rPr>
          <w:rFonts w:asciiTheme="minorHAnsi" w:hAnsiTheme="minorHAnsi" w:cstheme="minorHAnsi"/>
          <w:sz w:val="23"/>
          <w:szCs w:val="23"/>
          <w:lang w:val="es-ES_tradnl"/>
        </w:rPr>
        <w:t>preocupación</w:t>
      </w:r>
      <w:r w:rsidRPr="004D3772">
        <w:rPr>
          <w:rFonts w:asciiTheme="minorHAnsi" w:hAnsiTheme="minorHAnsi" w:cstheme="minorHAnsi"/>
          <w:sz w:val="23"/>
          <w:szCs w:val="23"/>
          <w:lang w:val="es-ES_tradnl"/>
        </w:rPr>
        <w:t>, haga el favor de llamar a la oficina de la escuela para fijar una reunión con el maestro de educación física de su hijo/a</w:t>
      </w:r>
      <w:r w:rsidR="00C12F7C" w:rsidRPr="004D3772">
        <w:rPr>
          <w:rFonts w:asciiTheme="minorHAnsi" w:hAnsiTheme="minorHAnsi" w:cstheme="minorHAnsi"/>
          <w:sz w:val="23"/>
          <w:szCs w:val="23"/>
          <w:lang w:val="es-ES_tradnl"/>
        </w:rPr>
        <w:t>.</w:t>
      </w:r>
    </w:p>
    <w:p w14:paraId="1D26C42B" w14:textId="77777777" w:rsidR="004D3772" w:rsidRPr="004D3772" w:rsidRDefault="004D3772" w:rsidP="0033341D">
      <w:pPr>
        <w:spacing w:after="240" w:line="240" w:lineRule="auto"/>
        <w:rPr>
          <w:rFonts w:asciiTheme="minorHAnsi" w:hAnsiTheme="minorHAnsi" w:cstheme="minorHAnsi"/>
          <w:sz w:val="23"/>
          <w:szCs w:val="23"/>
          <w:lang w:val="es-ES_tradnl"/>
        </w:rPr>
      </w:pPr>
    </w:p>
    <w:sectPr w:rsidR="004D3772" w:rsidRPr="004D3772" w:rsidSect="004D3772">
      <w:headerReference w:type="default" r:id="rId8"/>
      <w:footerReference w:type="default" r:id="rId9"/>
      <w:pgSz w:w="12240" w:h="15840"/>
      <w:pgMar w:top="1152" w:right="1440" w:bottom="63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1037" w14:textId="77777777" w:rsidR="008F0093" w:rsidRDefault="008F0093" w:rsidP="007B6D67">
      <w:pPr>
        <w:spacing w:line="240" w:lineRule="auto"/>
      </w:pPr>
      <w:r>
        <w:separator/>
      </w:r>
    </w:p>
  </w:endnote>
  <w:endnote w:type="continuationSeparator" w:id="0">
    <w:p w14:paraId="4890C3F6" w14:textId="77777777" w:rsidR="008F0093" w:rsidRDefault="008F0093" w:rsidP="007B6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CCC4" w14:textId="3A5BF903" w:rsidR="004D3772" w:rsidRPr="001971D6" w:rsidRDefault="004D3772" w:rsidP="004D3772">
    <w:pPr>
      <w:tabs>
        <w:tab w:val="center" w:pos="4320"/>
        <w:tab w:val="right" w:pos="8640"/>
      </w:tabs>
      <w:spacing w:line="240" w:lineRule="auto"/>
      <w:rPr>
        <w:rFonts w:ascii="Times New Roman" w:hAnsi="Times New Roman"/>
        <w:sz w:val="16"/>
        <w:szCs w:val="16"/>
        <w:lang w:val="en-US"/>
      </w:rPr>
    </w:pPr>
    <w:bookmarkStart w:id="2" w:name="_Hlk34224083"/>
    <w:bookmarkStart w:id="3" w:name="_Hlk34999483"/>
    <w:bookmarkStart w:id="4" w:name="_Hlk31210781"/>
    <w:r w:rsidRPr="001971D6">
      <w:rPr>
        <w:rFonts w:ascii="Times New Roman" w:hAnsi="Times New Roman"/>
        <w:sz w:val="16"/>
        <w:szCs w:val="16"/>
        <w:lang w:val="en-US"/>
      </w:rPr>
      <w:t xml:space="preserve">WCCUSD Translation by </w:t>
    </w:r>
    <w:r>
      <w:rPr>
        <w:rFonts w:ascii="Times New Roman" w:hAnsi="Times New Roman"/>
        <w:sz w:val="16"/>
        <w:szCs w:val="16"/>
        <w:lang w:val="en-US"/>
      </w:rPr>
      <w:t xml:space="preserve">English Learner </w:t>
    </w:r>
    <w:r w:rsidRPr="001971D6">
      <w:rPr>
        <w:rFonts w:ascii="Times New Roman" w:hAnsi="Times New Roman"/>
        <w:sz w:val="16"/>
        <w:szCs w:val="16"/>
        <w:lang w:val="en-US"/>
      </w:rPr>
      <w:t xml:space="preserve">Multilingual </w:t>
    </w:r>
    <w:r>
      <w:rPr>
        <w:rFonts w:ascii="Times New Roman" w:hAnsi="Times New Roman"/>
        <w:sz w:val="16"/>
        <w:szCs w:val="16"/>
        <w:lang w:val="en-US"/>
      </w:rPr>
      <w:t xml:space="preserve">Achievement </w:t>
    </w:r>
    <w:proofErr w:type="spellStart"/>
    <w:r>
      <w:rPr>
        <w:rFonts w:ascii="Times New Roman" w:hAnsi="Times New Roman"/>
        <w:sz w:val="16"/>
        <w:szCs w:val="16"/>
        <w:lang w:val="en-US"/>
      </w:rPr>
      <w:t>jg</w:t>
    </w:r>
    <w:proofErr w:type="spellEnd"/>
    <w:r>
      <w:rPr>
        <w:rFonts w:ascii="Times New Roman" w:hAnsi="Times New Roman"/>
        <w:sz w:val="16"/>
        <w:szCs w:val="16"/>
        <w:lang w:val="en-US"/>
      </w:rPr>
      <w:t>/lo 11/6//20</w:t>
    </w:r>
    <w:r w:rsidRPr="001971D6">
      <w:rPr>
        <w:rFonts w:ascii="Times New Roman" w:hAnsi="Times New Roman"/>
        <w:sz w:val="16"/>
        <w:szCs w:val="16"/>
        <w:lang w:val="en-US"/>
      </w:rPr>
      <w:t>2</w:t>
    </w:r>
    <w:r>
      <w:rPr>
        <w:rFonts w:ascii="Times New Roman" w:hAnsi="Times New Roman"/>
        <w:sz w:val="16"/>
        <w:szCs w:val="16"/>
        <w:lang w:val="en-US"/>
      </w:rPr>
      <w:t>3</w:t>
    </w:r>
    <w:r w:rsidRPr="001971D6">
      <w:rPr>
        <w:rFonts w:ascii="Times New Roman" w:hAnsi="Times New Roman"/>
        <w:sz w:val="16"/>
        <w:szCs w:val="16"/>
        <w:lang w:val="en-US"/>
      </w:rPr>
      <w:t>– Contact RAP Center if changes/additions are needed</w:t>
    </w:r>
    <w:bookmarkEnd w:id="2"/>
    <w:r w:rsidRPr="001971D6">
      <w:rPr>
        <w:rFonts w:ascii="Times New Roman" w:hAnsi="Times New Roman"/>
        <w:sz w:val="16"/>
        <w:szCs w:val="16"/>
        <w:lang w:val="en-US"/>
      </w:rPr>
      <w:t>.</w:t>
    </w:r>
    <w:bookmarkEnd w:id="3"/>
    <w:r w:rsidRPr="001971D6">
      <w:rPr>
        <w:rFonts w:ascii="Times New Roman" w:hAnsi="Times New Roman"/>
        <w:sz w:val="16"/>
        <w:szCs w:val="16"/>
        <w:lang w:val="en-US"/>
      </w:rPr>
      <w:t xml:space="preserve"> </w:t>
    </w:r>
  </w:p>
  <w:bookmarkEnd w:id="4"/>
  <w:p w14:paraId="4813ECB7" w14:textId="130177C2" w:rsidR="004D3772" w:rsidRPr="004D3772" w:rsidRDefault="004D3772">
    <w:pPr>
      <w:pStyle w:val="Footer"/>
      <w:rPr>
        <w:lang w:val="en-US"/>
      </w:rPr>
    </w:pPr>
  </w:p>
  <w:p w14:paraId="61428507" w14:textId="77777777" w:rsidR="004D3772" w:rsidRDefault="004D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4039" w14:textId="77777777" w:rsidR="008F0093" w:rsidRDefault="008F0093" w:rsidP="007B6D67">
      <w:pPr>
        <w:spacing w:line="240" w:lineRule="auto"/>
      </w:pPr>
      <w:r>
        <w:separator/>
      </w:r>
    </w:p>
  </w:footnote>
  <w:footnote w:type="continuationSeparator" w:id="0">
    <w:p w14:paraId="436447AC" w14:textId="77777777" w:rsidR="008F0093" w:rsidRDefault="008F0093" w:rsidP="007B6D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C60E" w14:textId="467861DD" w:rsidR="0033341D" w:rsidRPr="0081632C" w:rsidRDefault="0081632C" w:rsidP="0033341D">
    <w:pPr>
      <w:pBdr>
        <w:top w:val="nil"/>
        <w:left w:val="nil"/>
        <w:bottom w:val="nil"/>
        <w:right w:val="nil"/>
        <w:between w:val="nil"/>
      </w:pBdr>
      <w:spacing w:line="240" w:lineRule="auto"/>
      <w:jc w:val="center"/>
      <w:rPr>
        <w:rFonts w:ascii="Calibri" w:eastAsia="Calibri" w:hAnsi="Calibri" w:cs="Calibri"/>
        <w:b/>
        <w:color w:val="000000"/>
        <w:sz w:val="20"/>
        <w:szCs w:val="20"/>
        <w:lang w:val="es-ES_tradnl"/>
      </w:rPr>
    </w:pPr>
    <w:r w:rsidRPr="0081632C">
      <w:rPr>
        <w:rFonts w:ascii="Calibri" w:eastAsia="Calibri" w:hAnsi="Calibri" w:cs="Calibri"/>
        <w:b/>
        <w:color w:val="000000"/>
        <w:sz w:val="20"/>
        <w:szCs w:val="20"/>
        <w:lang w:val="es-ES_tradnl"/>
      </w:rPr>
      <w:t xml:space="preserve">DISTRITO ESCOLAR UNIFICADO DE </w:t>
    </w:r>
    <w:r w:rsidR="0033341D" w:rsidRPr="0081632C">
      <w:rPr>
        <w:rFonts w:ascii="Calibri" w:eastAsia="Calibri" w:hAnsi="Calibri" w:cs="Calibri"/>
        <w:b/>
        <w:color w:val="000000"/>
        <w:sz w:val="20"/>
        <w:szCs w:val="20"/>
        <w:lang w:val="es-ES_tradnl"/>
      </w:rPr>
      <w:t xml:space="preserve">WEST CONTRA COSTA </w:t>
    </w:r>
  </w:p>
  <w:p w14:paraId="60CADA41" w14:textId="3BA16E92" w:rsidR="0033341D" w:rsidRPr="0081632C" w:rsidRDefault="0033341D" w:rsidP="0033341D">
    <w:pPr>
      <w:pBdr>
        <w:top w:val="nil"/>
        <w:left w:val="nil"/>
        <w:bottom w:val="nil"/>
        <w:right w:val="nil"/>
        <w:between w:val="nil"/>
      </w:pBdr>
      <w:spacing w:line="240" w:lineRule="auto"/>
      <w:jc w:val="center"/>
      <w:rPr>
        <w:rFonts w:ascii="Calibri" w:eastAsia="Calibri" w:hAnsi="Calibri" w:cs="Calibri"/>
        <w:i/>
        <w:color w:val="000000"/>
        <w:sz w:val="20"/>
        <w:szCs w:val="20"/>
        <w:lang w:val="es-ES_tradnl"/>
      </w:rPr>
    </w:pPr>
    <w:r w:rsidRPr="0081632C">
      <w:rPr>
        <w:i/>
        <w:noProof/>
        <w:lang w:val="es-AR" w:eastAsia="es-AR"/>
      </w:rPr>
      <w:drawing>
        <wp:anchor distT="0" distB="0" distL="114300" distR="114300" simplePos="0" relativeHeight="251659264" behindDoc="0" locked="0" layoutInCell="1" hidden="0" allowOverlap="1" wp14:anchorId="6732975E" wp14:editId="1AE5D016">
          <wp:simplePos x="0" y="0"/>
          <wp:positionH relativeFrom="column">
            <wp:posOffset>228600</wp:posOffset>
          </wp:positionH>
          <wp:positionV relativeFrom="paragraph">
            <wp:posOffset>-133348</wp:posOffset>
          </wp:positionV>
          <wp:extent cx="679347" cy="666750"/>
          <wp:effectExtent l="0" t="0" r="0" b="0"/>
          <wp:wrapNone/>
          <wp:docPr id="15" name="image1.png" descr="http://www.wccusd.net/images/logo.png"/>
          <wp:cNvGraphicFramePr/>
          <a:graphic xmlns:a="http://schemas.openxmlformats.org/drawingml/2006/main">
            <a:graphicData uri="http://schemas.openxmlformats.org/drawingml/2006/picture">
              <pic:pic xmlns:pic="http://schemas.openxmlformats.org/drawingml/2006/picture">
                <pic:nvPicPr>
                  <pic:cNvPr id="0" name="image1.png" descr="http://www.wccusd.net/images/logo.png"/>
                  <pic:cNvPicPr preferRelativeResize="0"/>
                </pic:nvPicPr>
                <pic:blipFill>
                  <a:blip r:embed="rId1"/>
                  <a:srcRect/>
                  <a:stretch>
                    <a:fillRect/>
                  </a:stretch>
                </pic:blipFill>
                <pic:spPr>
                  <a:xfrm>
                    <a:off x="0" y="0"/>
                    <a:ext cx="679347" cy="666750"/>
                  </a:xfrm>
                  <a:prstGeom prst="rect">
                    <a:avLst/>
                  </a:prstGeom>
                  <a:ln/>
                </pic:spPr>
              </pic:pic>
            </a:graphicData>
          </a:graphic>
        </wp:anchor>
      </w:drawing>
    </w:r>
    <w:r w:rsidR="00C67246" w:rsidRPr="0081632C">
      <w:rPr>
        <w:rFonts w:ascii="Calibri" w:eastAsia="Calibri" w:hAnsi="Calibri" w:cs="Calibri"/>
        <w:i/>
        <w:color w:val="000000"/>
        <w:sz w:val="20"/>
        <w:szCs w:val="20"/>
        <w:lang w:val="es-ES_tradnl"/>
      </w:rPr>
      <w:t xml:space="preserve">Oficina de </w:t>
    </w:r>
    <w:r w:rsidR="0081632C" w:rsidRPr="0081632C">
      <w:rPr>
        <w:rFonts w:ascii="Calibri" w:eastAsia="Calibri" w:hAnsi="Calibri" w:cs="Calibri"/>
        <w:i/>
        <w:color w:val="000000"/>
        <w:sz w:val="20"/>
        <w:szCs w:val="20"/>
        <w:lang w:val="es-ES_tradnl"/>
      </w:rPr>
      <w:t>Evaluación</w:t>
    </w:r>
  </w:p>
  <w:p w14:paraId="6123E147" w14:textId="212732B4" w:rsidR="0033341D" w:rsidRPr="0081632C" w:rsidRDefault="0033341D" w:rsidP="0033341D">
    <w:pPr>
      <w:pBdr>
        <w:top w:val="nil"/>
        <w:left w:val="nil"/>
        <w:bottom w:val="nil"/>
        <w:right w:val="nil"/>
        <w:between w:val="nil"/>
      </w:pBdr>
      <w:spacing w:line="240" w:lineRule="auto"/>
      <w:jc w:val="center"/>
      <w:rPr>
        <w:rFonts w:ascii="Calibri" w:eastAsia="Calibri" w:hAnsi="Calibri" w:cs="Calibri"/>
        <w:color w:val="000000"/>
        <w:sz w:val="20"/>
        <w:szCs w:val="20"/>
        <w:lang w:val="es-ES_tradnl"/>
      </w:rPr>
    </w:pPr>
    <w:r w:rsidRPr="0081632C">
      <w:rPr>
        <w:rFonts w:ascii="Calibri" w:eastAsia="Calibri" w:hAnsi="Calibri" w:cs="Calibri"/>
        <w:i/>
        <w:color w:val="000000"/>
        <w:sz w:val="20"/>
        <w:szCs w:val="20"/>
        <w:lang w:val="es-ES_tradnl"/>
      </w:rPr>
      <w:t>D</w:t>
    </w:r>
    <w:r w:rsidR="00C67246" w:rsidRPr="0081632C">
      <w:rPr>
        <w:rFonts w:ascii="Calibri" w:eastAsia="Calibri" w:hAnsi="Calibri" w:cs="Calibri"/>
        <w:i/>
        <w:color w:val="000000"/>
        <w:sz w:val="20"/>
        <w:szCs w:val="20"/>
        <w:lang w:val="es-ES_tradnl"/>
      </w:rPr>
      <w:t>epartamento</w:t>
    </w:r>
    <w:r w:rsidRPr="0081632C">
      <w:rPr>
        <w:rFonts w:ascii="Calibri" w:eastAsia="Calibri" w:hAnsi="Calibri" w:cs="Calibri"/>
        <w:i/>
        <w:color w:val="000000"/>
        <w:sz w:val="20"/>
        <w:szCs w:val="20"/>
        <w:lang w:val="es-ES_tradnl"/>
      </w:rPr>
      <w:t xml:space="preserve"> </w:t>
    </w:r>
    <w:r w:rsidR="00C67246" w:rsidRPr="0081632C">
      <w:rPr>
        <w:rFonts w:ascii="Calibri" w:eastAsia="Calibri" w:hAnsi="Calibri" w:cs="Calibri"/>
        <w:i/>
        <w:sz w:val="20"/>
        <w:szCs w:val="20"/>
        <w:lang w:val="es-ES_tradnl"/>
      </w:rPr>
      <w:t>de Currículo, Instrucción y Evaluación</w:t>
    </w:r>
  </w:p>
  <w:p w14:paraId="38864FB0" w14:textId="77777777" w:rsidR="0033341D" w:rsidRPr="0081632C" w:rsidRDefault="0033341D" w:rsidP="0033341D">
    <w:pPr>
      <w:pBdr>
        <w:top w:val="nil"/>
        <w:left w:val="nil"/>
        <w:bottom w:val="nil"/>
        <w:right w:val="nil"/>
        <w:between w:val="nil"/>
      </w:pBdr>
      <w:spacing w:line="240" w:lineRule="auto"/>
      <w:jc w:val="center"/>
      <w:rPr>
        <w:rFonts w:ascii="Calibri" w:eastAsia="Calibri" w:hAnsi="Calibri" w:cs="Calibri"/>
        <w:color w:val="000000"/>
        <w:sz w:val="20"/>
        <w:szCs w:val="20"/>
        <w:lang w:val="es-ES_tradnl"/>
      </w:rPr>
    </w:pPr>
    <w:r w:rsidRPr="0081632C">
      <w:rPr>
        <w:rFonts w:ascii="Calibri" w:eastAsia="Calibri" w:hAnsi="Calibri" w:cs="Calibri"/>
        <w:color w:val="000000"/>
        <w:sz w:val="20"/>
        <w:szCs w:val="20"/>
        <w:lang w:val="es-ES_tradnl"/>
      </w:rPr>
      <w:t xml:space="preserve">1108 </w:t>
    </w:r>
    <w:proofErr w:type="spellStart"/>
    <w:r w:rsidRPr="0081632C">
      <w:rPr>
        <w:rFonts w:ascii="Calibri" w:eastAsia="Calibri" w:hAnsi="Calibri" w:cs="Calibri"/>
        <w:color w:val="000000"/>
        <w:sz w:val="20"/>
        <w:szCs w:val="20"/>
        <w:lang w:val="es-ES_tradnl"/>
      </w:rPr>
      <w:t>Bissell</w:t>
    </w:r>
    <w:proofErr w:type="spellEnd"/>
    <w:r w:rsidRPr="0081632C">
      <w:rPr>
        <w:rFonts w:ascii="Calibri" w:eastAsia="Calibri" w:hAnsi="Calibri" w:cs="Calibri"/>
        <w:color w:val="000000"/>
        <w:sz w:val="20"/>
        <w:szCs w:val="20"/>
        <w:lang w:val="es-ES_tradnl"/>
      </w:rPr>
      <w:t xml:space="preserve"> </w:t>
    </w:r>
    <w:proofErr w:type="spellStart"/>
    <w:r w:rsidRPr="0081632C">
      <w:rPr>
        <w:rFonts w:ascii="Calibri" w:eastAsia="Calibri" w:hAnsi="Calibri" w:cs="Calibri"/>
        <w:color w:val="000000"/>
        <w:sz w:val="20"/>
        <w:szCs w:val="20"/>
        <w:lang w:val="es-ES_tradnl"/>
      </w:rPr>
      <w:t>Avenue</w:t>
    </w:r>
    <w:proofErr w:type="spellEnd"/>
    <w:r w:rsidRPr="0081632C">
      <w:rPr>
        <w:rFonts w:ascii="Calibri" w:eastAsia="Calibri" w:hAnsi="Calibri" w:cs="Calibri"/>
        <w:color w:val="000000"/>
        <w:sz w:val="20"/>
        <w:szCs w:val="20"/>
        <w:lang w:val="es-ES_tradnl"/>
      </w:rPr>
      <w:t xml:space="preserve"> </w:t>
    </w:r>
    <w:r w:rsidRPr="0081632C">
      <w:rPr>
        <w:rFonts w:ascii="Cambria Math" w:eastAsia="Cambria Math" w:hAnsi="Cambria Math" w:cs="Cambria Math"/>
        <w:color w:val="000000"/>
        <w:sz w:val="20"/>
        <w:szCs w:val="20"/>
        <w:lang w:val="es-ES_tradnl"/>
      </w:rPr>
      <w:t>⋅</w:t>
    </w:r>
    <w:r w:rsidRPr="0081632C">
      <w:rPr>
        <w:rFonts w:ascii="Calibri" w:eastAsia="Calibri" w:hAnsi="Calibri" w:cs="Calibri"/>
        <w:color w:val="000000"/>
        <w:sz w:val="20"/>
        <w:szCs w:val="20"/>
        <w:lang w:val="es-ES_tradnl"/>
      </w:rPr>
      <w:t xml:space="preserve"> Richmond, California 94801</w:t>
    </w:r>
  </w:p>
  <w:p w14:paraId="13ABE630" w14:textId="2C4F974E" w:rsidR="0033341D" w:rsidRPr="0081632C" w:rsidRDefault="0033341D" w:rsidP="0033341D">
    <w:pPr>
      <w:pBdr>
        <w:top w:val="nil"/>
        <w:left w:val="nil"/>
        <w:bottom w:val="nil"/>
        <w:right w:val="nil"/>
        <w:between w:val="nil"/>
      </w:pBdr>
      <w:spacing w:line="240" w:lineRule="auto"/>
      <w:jc w:val="center"/>
      <w:rPr>
        <w:rFonts w:ascii="Calibri" w:eastAsia="Calibri" w:hAnsi="Calibri" w:cs="Calibri"/>
        <w:color w:val="000000"/>
        <w:sz w:val="20"/>
        <w:szCs w:val="20"/>
        <w:lang w:val="es-ES_tradnl"/>
      </w:rPr>
    </w:pPr>
    <w:r w:rsidRPr="0081632C">
      <w:rPr>
        <w:rFonts w:ascii="Calibri" w:eastAsia="Calibri" w:hAnsi="Calibri" w:cs="Calibri"/>
        <w:color w:val="000000"/>
        <w:sz w:val="20"/>
        <w:szCs w:val="20"/>
        <w:lang w:val="es-ES_tradnl"/>
      </w:rPr>
      <w:t>Tel</w:t>
    </w:r>
    <w:r w:rsidR="00C67246" w:rsidRPr="0081632C">
      <w:rPr>
        <w:rFonts w:ascii="Calibri" w:eastAsia="Calibri" w:hAnsi="Calibri" w:cs="Calibri"/>
        <w:color w:val="000000"/>
        <w:sz w:val="20"/>
        <w:szCs w:val="20"/>
        <w:lang w:val="es-ES_tradnl"/>
      </w:rPr>
      <w:t xml:space="preserve">éfono </w:t>
    </w:r>
    <w:r w:rsidRPr="0081632C">
      <w:rPr>
        <w:rFonts w:ascii="Calibri" w:eastAsia="Calibri" w:hAnsi="Calibri" w:cs="Calibri"/>
        <w:color w:val="000000"/>
        <w:sz w:val="20"/>
        <w:szCs w:val="20"/>
        <w:lang w:val="es-ES_tradnl"/>
      </w:rPr>
      <w:t>/</w:t>
    </w:r>
    <w:r w:rsidR="00C67246" w:rsidRPr="0081632C">
      <w:rPr>
        <w:rFonts w:ascii="Calibri" w:eastAsia="Calibri" w:hAnsi="Calibri" w:cs="Calibri"/>
        <w:color w:val="000000"/>
        <w:sz w:val="20"/>
        <w:szCs w:val="20"/>
        <w:lang w:val="es-ES_tradnl"/>
      </w:rPr>
      <w:t xml:space="preserve">Oficina de </w:t>
    </w:r>
    <w:r w:rsidR="0081632C" w:rsidRPr="0081632C">
      <w:rPr>
        <w:rFonts w:ascii="Calibri" w:eastAsia="Calibri" w:hAnsi="Calibri" w:cs="Calibri"/>
        <w:color w:val="000000"/>
        <w:sz w:val="20"/>
        <w:szCs w:val="20"/>
        <w:lang w:val="es-ES_tradnl"/>
      </w:rPr>
      <w:t>Evaluación</w:t>
    </w:r>
    <w:r w:rsidRPr="0081632C">
      <w:rPr>
        <w:rFonts w:ascii="Calibri" w:eastAsia="Calibri" w:hAnsi="Calibri" w:cs="Calibri"/>
        <w:color w:val="000000"/>
        <w:sz w:val="20"/>
        <w:szCs w:val="20"/>
        <w:lang w:val="es-ES_tradnl"/>
      </w:rPr>
      <w:t>: (510) 307-4515</w:t>
    </w:r>
  </w:p>
  <w:p w14:paraId="44AA6B58" w14:textId="77777777" w:rsidR="0033341D" w:rsidRPr="0081632C" w:rsidRDefault="0033341D" w:rsidP="0033341D">
    <w:pPr>
      <w:pBdr>
        <w:top w:val="nil"/>
        <w:left w:val="nil"/>
        <w:bottom w:val="nil"/>
        <w:right w:val="nil"/>
        <w:between w:val="nil"/>
      </w:pBdr>
      <w:spacing w:line="240" w:lineRule="auto"/>
      <w:rPr>
        <w:color w:val="000000"/>
        <w:sz w:val="18"/>
        <w:szCs w:val="18"/>
        <w:lang w:val="es-ES_tradnl"/>
      </w:rPr>
    </w:pPr>
    <w:r w:rsidRPr="0081632C">
      <w:rPr>
        <w:color w:val="000000"/>
        <w:sz w:val="18"/>
        <w:szCs w:val="18"/>
        <w:lang w:val="es-ES_tradnl"/>
      </w:rPr>
      <w:t xml:space="preserve"> </w:t>
    </w:r>
  </w:p>
  <w:p w14:paraId="58E4F9BE" w14:textId="3387BE50" w:rsidR="0033341D" w:rsidRPr="0081632C" w:rsidRDefault="00C67246" w:rsidP="0033341D">
    <w:pPr>
      <w:pBdr>
        <w:top w:val="nil"/>
        <w:left w:val="nil"/>
        <w:bottom w:val="nil"/>
        <w:right w:val="nil"/>
        <w:between w:val="nil"/>
      </w:pBdr>
      <w:spacing w:line="240" w:lineRule="auto"/>
      <w:rPr>
        <w:rFonts w:ascii="Calibri" w:eastAsia="Calibri" w:hAnsi="Calibri" w:cs="Calibri"/>
        <w:color w:val="000000"/>
        <w:sz w:val="18"/>
        <w:szCs w:val="18"/>
        <w:lang w:val="es-ES_tradnl"/>
      </w:rPr>
    </w:pPr>
    <w:r w:rsidRPr="0081632C">
      <w:rPr>
        <w:rFonts w:ascii="Calibri" w:eastAsia="Calibri" w:hAnsi="Calibri" w:cs="Calibri"/>
        <w:color w:val="000000"/>
        <w:sz w:val="18"/>
        <w:szCs w:val="18"/>
        <w:lang w:val="es-ES_tradnl"/>
      </w:rPr>
      <w:t xml:space="preserve">Dr. </w:t>
    </w:r>
    <w:r w:rsidR="0033341D" w:rsidRPr="0081632C">
      <w:rPr>
        <w:rFonts w:ascii="Calibri" w:eastAsia="Calibri" w:hAnsi="Calibri" w:cs="Calibri"/>
        <w:color w:val="000000"/>
        <w:sz w:val="18"/>
        <w:szCs w:val="18"/>
        <w:lang w:val="es-ES_tradnl"/>
      </w:rPr>
      <w:t xml:space="preserve">Kenneth Chris </w:t>
    </w:r>
    <w:proofErr w:type="spellStart"/>
    <w:r w:rsidR="0033341D" w:rsidRPr="0081632C">
      <w:rPr>
        <w:rFonts w:ascii="Calibri" w:eastAsia="Calibri" w:hAnsi="Calibri" w:cs="Calibri"/>
        <w:color w:val="000000"/>
        <w:sz w:val="18"/>
        <w:szCs w:val="18"/>
        <w:lang w:val="es-ES_tradnl"/>
      </w:rPr>
      <w:t>Hurst</w:t>
    </w:r>
    <w:proofErr w:type="spellEnd"/>
    <w:r w:rsidR="0033341D" w:rsidRPr="0081632C">
      <w:rPr>
        <w:rFonts w:ascii="Calibri" w:eastAsia="Calibri" w:hAnsi="Calibri" w:cs="Calibri"/>
        <w:color w:val="000000"/>
        <w:sz w:val="18"/>
        <w:szCs w:val="18"/>
        <w:lang w:val="es-ES_tradnl"/>
      </w:rPr>
      <w:tab/>
    </w:r>
    <w:r w:rsidR="0033341D" w:rsidRPr="0081632C">
      <w:rPr>
        <w:rFonts w:ascii="Calibri" w:eastAsia="Calibri" w:hAnsi="Calibri" w:cs="Calibri"/>
        <w:color w:val="000000"/>
        <w:sz w:val="18"/>
        <w:szCs w:val="18"/>
        <w:lang w:val="es-ES_tradnl"/>
      </w:rPr>
      <w:tab/>
      <w:t xml:space="preserve">                                                     </w:t>
    </w:r>
    <w:r w:rsidR="0033341D" w:rsidRPr="0081632C">
      <w:rPr>
        <w:rFonts w:ascii="Calibri" w:eastAsia="Calibri" w:hAnsi="Calibri" w:cs="Calibri"/>
        <w:color w:val="000000"/>
        <w:sz w:val="18"/>
        <w:szCs w:val="18"/>
        <w:lang w:val="es-ES_tradnl"/>
      </w:rPr>
      <w:tab/>
      <w:t xml:space="preserve">                                                        </w:t>
    </w:r>
    <w:r w:rsidR="0033341D" w:rsidRPr="0081632C">
      <w:rPr>
        <w:rFonts w:ascii="Calibri" w:eastAsia="Calibri" w:hAnsi="Calibri" w:cs="Calibri"/>
        <w:sz w:val="18"/>
        <w:szCs w:val="18"/>
        <w:lang w:val="es-ES_tradnl"/>
      </w:rPr>
      <w:t xml:space="preserve">Gabriel </w:t>
    </w:r>
    <w:proofErr w:type="spellStart"/>
    <w:r w:rsidR="0033341D" w:rsidRPr="0081632C">
      <w:rPr>
        <w:rFonts w:ascii="Calibri" w:eastAsia="Calibri" w:hAnsi="Calibri" w:cs="Calibri"/>
        <w:sz w:val="18"/>
        <w:szCs w:val="18"/>
        <w:lang w:val="es-ES_tradnl"/>
      </w:rPr>
      <w:t>Chilcott</w:t>
    </w:r>
    <w:proofErr w:type="spellEnd"/>
    <w:r w:rsidR="0033341D" w:rsidRPr="0081632C">
      <w:rPr>
        <w:rFonts w:ascii="Calibri" w:eastAsia="Calibri" w:hAnsi="Calibri" w:cs="Calibri"/>
        <w:color w:val="000000"/>
        <w:sz w:val="18"/>
        <w:szCs w:val="18"/>
        <w:lang w:val="es-ES_tradnl"/>
      </w:rPr>
      <w:t xml:space="preserve">   </w:t>
    </w:r>
  </w:p>
  <w:p w14:paraId="634DC1A4" w14:textId="22C4A121" w:rsidR="0033341D" w:rsidRPr="0081632C" w:rsidRDefault="0033341D" w:rsidP="0033341D">
    <w:pPr>
      <w:pBdr>
        <w:top w:val="nil"/>
        <w:left w:val="nil"/>
        <w:bottom w:val="nil"/>
        <w:right w:val="nil"/>
        <w:between w:val="nil"/>
      </w:pBdr>
      <w:spacing w:line="240" w:lineRule="auto"/>
      <w:rPr>
        <w:rFonts w:ascii="Calibri" w:eastAsia="Calibri" w:hAnsi="Calibri" w:cs="Calibri"/>
        <w:i/>
        <w:color w:val="000000"/>
        <w:lang w:val="es-ES_tradnl"/>
      </w:rPr>
    </w:pPr>
    <w:r w:rsidRPr="0081632C">
      <w:rPr>
        <w:rFonts w:ascii="Calibri" w:eastAsia="Calibri" w:hAnsi="Calibri" w:cs="Calibri"/>
        <w:i/>
        <w:color w:val="000000"/>
        <w:sz w:val="18"/>
        <w:szCs w:val="18"/>
        <w:lang w:val="es-ES_tradnl"/>
      </w:rPr>
      <w:t>Superintendent</w:t>
    </w:r>
    <w:r w:rsidR="00C67246" w:rsidRPr="0081632C">
      <w:rPr>
        <w:rFonts w:ascii="Calibri" w:eastAsia="Calibri" w:hAnsi="Calibri" w:cs="Calibri"/>
        <w:i/>
        <w:color w:val="000000"/>
        <w:sz w:val="18"/>
        <w:szCs w:val="18"/>
        <w:lang w:val="es-ES_tradnl"/>
      </w:rPr>
      <w:t>e</w:t>
    </w:r>
    <w:r w:rsidRPr="0081632C">
      <w:rPr>
        <w:rFonts w:ascii="Calibri" w:eastAsia="Calibri" w:hAnsi="Calibri" w:cs="Calibri"/>
        <w:i/>
        <w:color w:val="000000"/>
        <w:sz w:val="18"/>
        <w:szCs w:val="18"/>
        <w:lang w:val="es-ES_tradnl"/>
      </w:rPr>
      <w:t xml:space="preserve"> </w:t>
    </w:r>
    <w:r w:rsidR="00C67246" w:rsidRPr="0081632C">
      <w:rPr>
        <w:rFonts w:ascii="Calibri" w:eastAsia="Calibri" w:hAnsi="Calibri" w:cs="Calibri"/>
        <w:i/>
        <w:color w:val="000000"/>
        <w:sz w:val="18"/>
        <w:szCs w:val="18"/>
        <w:lang w:val="es-ES_tradnl"/>
      </w:rPr>
      <w:t>de Escuelas</w:t>
    </w:r>
    <w:r w:rsidRPr="0081632C">
      <w:rPr>
        <w:rFonts w:ascii="Calibri" w:eastAsia="Calibri" w:hAnsi="Calibri" w:cs="Calibri"/>
        <w:color w:val="000000"/>
        <w:sz w:val="18"/>
        <w:szCs w:val="18"/>
        <w:lang w:val="es-ES_tradnl"/>
      </w:rPr>
      <w:t xml:space="preserve">                                                                                               </w:t>
    </w:r>
    <w:r w:rsidRPr="0081632C">
      <w:rPr>
        <w:rFonts w:ascii="Calibri" w:eastAsia="Calibri" w:hAnsi="Calibri" w:cs="Calibri"/>
        <w:i/>
        <w:sz w:val="18"/>
        <w:szCs w:val="18"/>
        <w:lang w:val="es-ES_tradnl"/>
      </w:rPr>
      <w:t xml:space="preserve">Director </w:t>
    </w:r>
    <w:r w:rsidR="00C67246" w:rsidRPr="0081632C">
      <w:rPr>
        <w:rFonts w:ascii="Calibri" w:eastAsia="Calibri" w:hAnsi="Calibri" w:cs="Calibri"/>
        <w:i/>
        <w:sz w:val="18"/>
        <w:szCs w:val="18"/>
        <w:lang w:val="es-ES_tradnl"/>
      </w:rPr>
      <w:t>de</w:t>
    </w:r>
    <w:r w:rsidRPr="0081632C">
      <w:rPr>
        <w:rFonts w:ascii="Calibri" w:eastAsia="Calibri" w:hAnsi="Calibri" w:cs="Calibri"/>
        <w:i/>
        <w:sz w:val="18"/>
        <w:szCs w:val="18"/>
        <w:lang w:val="es-ES_tradnl"/>
      </w:rPr>
      <w:t xml:space="preserve"> </w:t>
    </w:r>
    <w:r w:rsidR="00C67246" w:rsidRPr="0081632C">
      <w:rPr>
        <w:rFonts w:ascii="Calibri" w:eastAsia="Calibri" w:hAnsi="Calibri" w:cs="Calibri"/>
        <w:i/>
        <w:sz w:val="18"/>
        <w:szCs w:val="18"/>
        <w:lang w:val="es-ES_tradnl"/>
      </w:rPr>
      <w:t>Currículo</w:t>
    </w:r>
    <w:r w:rsidRPr="0081632C">
      <w:rPr>
        <w:rFonts w:ascii="Calibri" w:eastAsia="Calibri" w:hAnsi="Calibri" w:cs="Calibri"/>
        <w:i/>
        <w:sz w:val="18"/>
        <w:szCs w:val="18"/>
        <w:lang w:val="es-ES_tradnl"/>
      </w:rPr>
      <w:t xml:space="preserve">, </w:t>
    </w:r>
    <w:r w:rsidR="00C67246" w:rsidRPr="0081632C">
      <w:rPr>
        <w:rFonts w:ascii="Calibri" w:eastAsia="Calibri" w:hAnsi="Calibri" w:cs="Calibri"/>
        <w:i/>
        <w:sz w:val="18"/>
        <w:szCs w:val="18"/>
        <w:lang w:val="es-ES_tradnl"/>
      </w:rPr>
      <w:t>Instrucción y Evaluación</w:t>
    </w:r>
  </w:p>
  <w:p w14:paraId="68834D77" w14:textId="545A8B5A" w:rsidR="0033341D" w:rsidRPr="0081632C" w:rsidRDefault="00F85D8E" w:rsidP="00F35C4A">
    <w:pPr>
      <w:spacing w:before="240" w:after="240" w:line="240" w:lineRule="auto"/>
      <w:jc w:val="center"/>
      <w:rPr>
        <w:rFonts w:asciiTheme="minorHAnsi" w:hAnsiTheme="minorHAnsi" w:cstheme="minorHAnsi"/>
        <w:lang w:val="es-ES_tradnl"/>
      </w:rPr>
    </w:pPr>
    <w:r w:rsidRPr="0081632C">
      <w:rPr>
        <w:rFonts w:asciiTheme="minorHAnsi" w:hAnsiTheme="minorHAnsi" w:cstheme="minorHAnsi"/>
        <w:lang w:val="es-ES_tradnl"/>
      </w:rPr>
      <w:t>Nov</w:t>
    </w:r>
    <w:r w:rsidR="00C67246" w:rsidRPr="0081632C">
      <w:rPr>
        <w:rFonts w:asciiTheme="minorHAnsi" w:hAnsiTheme="minorHAnsi" w:cstheme="minorHAnsi"/>
        <w:lang w:val="es-ES_tradnl"/>
      </w:rPr>
      <w:t xml:space="preserve">iembre de </w:t>
    </w:r>
    <w:r w:rsidR="00DC6BE9" w:rsidRPr="0081632C">
      <w:rPr>
        <w:rFonts w:asciiTheme="minorHAnsi" w:hAnsiTheme="minorHAnsi" w:cstheme="minorHAnsi"/>
        <w:lang w:val="es-ES_tradnl"/>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48E3"/>
    <w:multiLevelType w:val="hybridMultilevel"/>
    <w:tmpl w:val="A418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A4686"/>
    <w:multiLevelType w:val="hybridMultilevel"/>
    <w:tmpl w:val="940AA724"/>
    <w:lvl w:ilvl="0" w:tplc="33525F3A">
      <w:start w:val="1"/>
      <w:numFmt w:val="decimal"/>
      <w:lvlText w:val="%1."/>
      <w:lvlJc w:val="left"/>
      <w:pPr>
        <w:ind w:left="720" w:hanging="360"/>
      </w:pPr>
      <w:rPr>
        <w:rFonts w:hint="default"/>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E72D3"/>
    <w:multiLevelType w:val="multilevel"/>
    <w:tmpl w:val="D4F0917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 w15:restartNumberingAfterBreak="0">
    <w:nsid w:val="68611A3E"/>
    <w:multiLevelType w:val="multilevel"/>
    <w:tmpl w:val="C9B0F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05"/>
    <w:rsid w:val="000B12C7"/>
    <w:rsid w:val="001807B7"/>
    <w:rsid w:val="00191494"/>
    <w:rsid w:val="001D452D"/>
    <w:rsid w:val="00206463"/>
    <w:rsid w:val="002A7E62"/>
    <w:rsid w:val="002B1B6B"/>
    <w:rsid w:val="00315F26"/>
    <w:rsid w:val="0033341D"/>
    <w:rsid w:val="00367103"/>
    <w:rsid w:val="00413782"/>
    <w:rsid w:val="004B63E8"/>
    <w:rsid w:val="004D3772"/>
    <w:rsid w:val="005419CB"/>
    <w:rsid w:val="005C1E16"/>
    <w:rsid w:val="005C27FC"/>
    <w:rsid w:val="005E1AE5"/>
    <w:rsid w:val="005E498A"/>
    <w:rsid w:val="00615832"/>
    <w:rsid w:val="006E2CA2"/>
    <w:rsid w:val="00712CB9"/>
    <w:rsid w:val="007269CA"/>
    <w:rsid w:val="00762824"/>
    <w:rsid w:val="007939EA"/>
    <w:rsid w:val="007B6D67"/>
    <w:rsid w:val="007D33CE"/>
    <w:rsid w:val="007E3005"/>
    <w:rsid w:val="0081632C"/>
    <w:rsid w:val="008C28E8"/>
    <w:rsid w:val="008C73D2"/>
    <w:rsid w:val="008F0093"/>
    <w:rsid w:val="00953508"/>
    <w:rsid w:val="00981A09"/>
    <w:rsid w:val="00A335EB"/>
    <w:rsid w:val="00A65456"/>
    <w:rsid w:val="00AC3566"/>
    <w:rsid w:val="00B72766"/>
    <w:rsid w:val="00BA2F5C"/>
    <w:rsid w:val="00C12F7C"/>
    <w:rsid w:val="00C43F97"/>
    <w:rsid w:val="00C67246"/>
    <w:rsid w:val="00C81A94"/>
    <w:rsid w:val="00DC6BE9"/>
    <w:rsid w:val="00E739F4"/>
    <w:rsid w:val="00F2732C"/>
    <w:rsid w:val="00F31D90"/>
    <w:rsid w:val="00F35C4A"/>
    <w:rsid w:val="00F85D8E"/>
    <w:rsid w:val="00FF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D715"/>
  <w15:chartTrackingRefBased/>
  <w15:docId w15:val="{9488E861-CA6D-4C45-9966-6433EC0D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300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D67"/>
    <w:pPr>
      <w:tabs>
        <w:tab w:val="center" w:pos="4680"/>
        <w:tab w:val="right" w:pos="9360"/>
      </w:tabs>
      <w:spacing w:line="240" w:lineRule="auto"/>
    </w:pPr>
  </w:style>
  <w:style w:type="character" w:customStyle="1" w:styleId="HeaderChar">
    <w:name w:val="Header Char"/>
    <w:basedOn w:val="DefaultParagraphFont"/>
    <w:link w:val="Header"/>
    <w:uiPriority w:val="99"/>
    <w:rsid w:val="007B6D67"/>
    <w:rPr>
      <w:rFonts w:ascii="Arial" w:eastAsia="Arial" w:hAnsi="Arial" w:cs="Arial"/>
      <w:lang w:val="en"/>
    </w:rPr>
  </w:style>
  <w:style w:type="paragraph" w:styleId="Footer">
    <w:name w:val="footer"/>
    <w:basedOn w:val="Normal"/>
    <w:link w:val="FooterChar"/>
    <w:uiPriority w:val="99"/>
    <w:unhideWhenUsed/>
    <w:rsid w:val="007B6D67"/>
    <w:pPr>
      <w:tabs>
        <w:tab w:val="center" w:pos="4680"/>
        <w:tab w:val="right" w:pos="9360"/>
      </w:tabs>
      <w:spacing w:line="240" w:lineRule="auto"/>
    </w:pPr>
  </w:style>
  <w:style w:type="character" w:customStyle="1" w:styleId="FooterChar">
    <w:name w:val="Footer Char"/>
    <w:basedOn w:val="DefaultParagraphFont"/>
    <w:link w:val="Footer"/>
    <w:uiPriority w:val="99"/>
    <w:rsid w:val="007B6D67"/>
    <w:rPr>
      <w:rFonts w:ascii="Arial" w:eastAsia="Arial" w:hAnsi="Arial" w:cs="Arial"/>
      <w:lang w:val="en"/>
    </w:rPr>
  </w:style>
  <w:style w:type="paragraph" w:styleId="ListParagraph">
    <w:name w:val="List Paragraph"/>
    <w:basedOn w:val="Normal"/>
    <w:uiPriority w:val="34"/>
    <w:qFormat/>
    <w:rsid w:val="0033341D"/>
    <w:pPr>
      <w:spacing w:line="240" w:lineRule="auto"/>
      <w:ind w:left="720"/>
      <w:contextualSpacing/>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33341D"/>
    <w:rPr>
      <w:color w:val="0563C1" w:themeColor="hyperlink"/>
      <w:u w:val="single"/>
    </w:rPr>
  </w:style>
  <w:style w:type="character" w:customStyle="1" w:styleId="A5">
    <w:name w:val="A5"/>
    <w:rsid w:val="0033341D"/>
    <w:rPr>
      <w:rFonts w:ascii="Arial" w:hAnsi="Arial" w:cs="Arial" w:hint="default"/>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0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ccusd.powerschool.com/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Hearne, Stephanie</dc:creator>
  <cp:keywords/>
  <dc:description/>
  <cp:lastModifiedBy>Aguero, Michelle</cp:lastModifiedBy>
  <cp:revision>2</cp:revision>
  <dcterms:created xsi:type="dcterms:W3CDTF">2023-11-08T17:09:00Z</dcterms:created>
  <dcterms:modified xsi:type="dcterms:W3CDTF">2023-11-08T17:09:00Z</dcterms:modified>
</cp:coreProperties>
</file>